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仿宋" w:hAnsi="仿宋" w:eastAsia="仿宋"/>
          <w:b/>
          <w:sz w:val="32"/>
          <w:szCs w:val="32"/>
        </w:rPr>
      </w:pPr>
    </w:p>
    <w:p>
      <w:pPr>
        <w:spacing w:line="380" w:lineRule="exact"/>
        <w:jc w:val="center"/>
        <w:rPr>
          <w:rFonts w:ascii="仿宋" w:hAnsi="仿宋" w:eastAsia="仿宋"/>
          <w:b/>
          <w:sz w:val="32"/>
          <w:szCs w:val="32"/>
        </w:rPr>
      </w:pPr>
      <w:r>
        <w:rPr>
          <w:rFonts w:ascii="仿宋" w:hAnsi="仿宋" w:eastAsia="仿宋"/>
          <w:b/>
          <w:sz w:val="32"/>
          <w:szCs w:val="32"/>
        </w:rPr>
        <w:t>陕西省住房资金管理中心</w:t>
      </w:r>
    </w:p>
    <w:p>
      <w:pPr>
        <w:spacing w:line="380" w:lineRule="exact"/>
        <w:jc w:val="center"/>
        <w:rPr>
          <w:rFonts w:ascii="仿宋" w:hAnsi="仿宋" w:eastAsia="仿宋"/>
          <w:b/>
          <w:sz w:val="32"/>
          <w:szCs w:val="32"/>
        </w:rPr>
      </w:pPr>
      <w:r>
        <w:rPr>
          <w:rFonts w:ascii="仿宋" w:hAnsi="仿宋" w:eastAsia="仿宋"/>
          <w:b/>
          <w:sz w:val="32"/>
          <w:szCs w:val="32"/>
        </w:rPr>
        <w:t>单位网上服务大厅办理协议</w:t>
      </w:r>
    </w:p>
    <w:p>
      <w:pPr>
        <w:spacing w:line="380" w:lineRule="exact"/>
        <w:rPr>
          <w:rFonts w:ascii="仿宋" w:hAnsi="仿宋" w:eastAsia="仿宋"/>
          <w:sz w:val="28"/>
          <w:szCs w:val="28"/>
        </w:rPr>
      </w:pPr>
    </w:p>
    <w:p>
      <w:pPr>
        <w:spacing w:line="380" w:lineRule="exact"/>
        <w:rPr>
          <w:rFonts w:ascii="仿宋" w:hAnsi="仿宋" w:eastAsia="仿宋"/>
          <w:sz w:val="24"/>
          <w:szCs w:val="24"/>
        </w:rPr>
      </w:pPr>
      <w:r>
        <w:rPr>
          <w:rFonts w:ascii="仿宋" w:hAnsi="仿宋" w:eastAsia="仿宋"/>
          <w:sz w:val="24"/>
          <w:szCs w:val="24"/>
        </w:rPr>
        <w:t xml:space="preserve">甲方： 陕西省住房资金管理中心 </w:t>
      </w:r>
    </w:p>
    <w:p>
      <w:pPr>
        <w:spacing w:line="380" w:lineRule="exact"/>
        <w:rPr>
          <w:rFonts w:ascii="仿宋" w:hAnsi="仿宋" w:eastAsia="仿宋"/>
          <w:sz w:val="24"/>
          <w:szCs w:val="24"/>
        </w:rPr>
      </w:pPr>
      <w:r>
        <w:rPr>
          <w:rFonts w:ascii="仿宋" w:hAnsi="仿宋" w:eastAsia="仿宋"/>
          <w:sz w:val="24"/>
          <w:szCs w:val="24"/>
        </w:rPr>
        <w:t xml:space="preserve">乙方： </w:t>
      </w:r>
    </w:p>
    <w:p>
      <w:pPr>
        <w:spacing w:line="380" w:lineRule="exact"/>
        <w:ind w:firstLine="480" w:firstLineChars="200"/>
        <w:rPr>
          <w:rFonts w:ascii="仿宋" w:hAnsi="仿宋" w:eastAsia="仿宋"/>
          <w:sz w:val="24"/>
          <w:szCs w:val="24"/>
        </w:rPr>
      </w:pPr>
      <w:r>
        <w:rPr>
          <w:rFonts w:ascii="仿宋" w:hAnsi="仿宋" w:eastAsia="仿宋"/>
          <w:sz w:val="24"/>
          <w:szCs w:val="24"/>
        </w:rPr>
        <w:t>根据《中华人民共和国</w:t>
      </w:r>
      <w:r>
        <w:rPr>
          <w:rFonts w:hint="eastAsia" w:ascii="仿宋" w:hAnsi="仿宋" w:eastAsia="仿宋"/>
          <w:sz w:val="24"/>
          <w:szCs w:val="24"/>
          <w:lang w:val="en-US" w:eastAsia="zh-CN"/>
        </w:rPr>
        <w:t>民法典</w:t>
      </w:r>
      <w:r>
        <w:rPr>
          <w:rFonts w:ascii="仿宋" w:hAnsi="仿宋" w:eastAsia="仿宋"/>
          <w:sz w:val="24"/>
          <w:szCs w:val="24"/>
        </w:rPr>
        <w:t xml:space="preserve">》、《中华人民共和国电子签名法》、《住房公积金管理条例》等规定，甲乙双方就乙方使用甲方提供的陕西省住房资金管理中心网上服务大厅（以 下简称“网厅”）办理住房公积金业务相关事宜达成以下协议： </w:t>
      </w:r>
    </w:p>
    <w:p>
      <w:pPr>
        <w:spacing w:line="380" w:lineRule="exact"/>
        <w:ind w:firstLine="480" w:firstLineChars="200"/>
        <w:rPr>
          <w:rFonts w:ascii="仿宋" w:hAnsi="仿宋" w:eastAsia="仿宋"/>
          <w:sz w:val="24"/>
          <w:szCs w:val="24"/>
        </w:rPr>
      </w:pPr>
      <w:r>
        <w:rPr>
          <w:rFonts w:ascii="仿宋" w:hAnsi="仿宋" w:eastAsia="仿宋"/>
          <w:sz w:val="24"/>
          <w:szCs w:val="24"/>
        </w:rPr>
        <w:t>第一条 网厅是甲方向正常缴存住房公积金的单位推出的住房公积金自助服务方式，为缴存单位提供缴存人开户、缴存人账户启封、封存、</w:t>
      </w:r>
      <w:r>
        <w:rPr>
          <w:rFonts w:hint="eastAsia" w:ascii="仿宋" w:hAnsi="仿宋" w:eastAsia="仿宋"/>
          <w:sz w:val="24"/>
          <w:szCs w:val="24"/>
        </w:rPr>
        <w:t>年度核定</w:t>
      </w:r>
      <w:r>
        <w:rPr>
          <w:rFonts w:ascii="仿宋" w:hAnsi="仿宋" w:eastAsia="仿宋"/>
          <w:sz w:val="24"/>
          <w:szCs w:val="24"/>
        </w:rPr>
        <w:t>、汇缴</w:t>
      </w:r>
      <w:r>
        <w:rPr>
          <w:rFonts w:hint="eastAsia" w:ascii="仿宋" w:hAnsi="仿宋" w:eastAsia="仿宋"/>
          <w:sz w:val="24"/>
          <w:szCs w:val="24"/>
        </w:rPr>
        <w:t>（核定）</w:t>
      </w:r>
      <w:r>
        <w:rPr>
          <w:rFonts w:ascii="仿宋" w:hAnsi="仿宋" w:eastAsia="仿宋"/>
          <w:sz w:val="24"/>
          <w:szCs w:val="24"/>
        </w:rPr>
        <w:t>、补缴</w:t>
      </w:r>
      <w:r>
        <w:rPr>
          <w:rFonts w:hint="eastAsia" w:ascii="仿宋" w:hAnsi="仿宋" w:eastAsia="仿宋"/>
          <w:sz w:val="24"/>
          <w:szCs w:val="24"/>
        </w:rPr>
        <w:t>（核定）</w:t>
      </w:r>
      <w:r>
        <w:rPr>
          <w:rFonts w:ascii="仿宋" w:hAnsi="仿宋" w:eastAsia="仿宋"/>
          <w:sz w:val="24"/>
          <w:szCs w:val="24"/>
        </w:rPr>
        <w:t>、</w:t>
      </w:r>
      <w:r>
        <w:rPr>
          <w:rFonts w:hint="eastAsia" w:ascii="仿宋" w:hAnsi="仿宋" w:eastAsia="仿宋"/>
          <w:sz w:val="24"/>
          <w:szCs w:val="24"/>
        </w:rPr>
        <w:t>内部转移</w:t>
      </w:r>
      <w:r>
        <w:rPr>
          <w:rFonts w:ascii="仿宋" w:hAnsi="仿宋" w:eastAsia="仿宋"/>
          <w:sz w:val="24"/>
          <w:szCs w:val="24"/>
        </w:rPr>
        <w:t>、个人合并</w:t>
      </w:r>
      <w:r>
        <w:rPr>
          <w:rFonts w:hint="eastAsia" w:ascii="仿宋" w:hAnsi="仿宋" w:eastAsia="仿宋"/>
          <w:sz w:val="24"/>
          <w:szCs w:val="24"/>
        </w:rPr>
        <w:t>、</w:t>
      </w:r>
      <w:r>
        <w:rPr>
          <w:rFonts w:ascii="仿宋" w:hAnsi="仿宋" w:eastAsia="仿宋"/>
          <w:sz w:val="24"/>
          <w:szCs w:val="24"/>
        </w:rPr>
        <w:t>单位和个人基本信息修改</w:t>
      </w:r>
      <w:r>
        <w:rPr>
          <w:rFonts w:hint="eastAsia" w:ascii="仿宋" w:hAnsi="仿宋" w:eastAsia="仿宋"/>
          <w:sz w:val="24"/>
          <w:szCs w:val="24"/>
        </w:rPr>
        <w:t>、</w:t>
      </w:r>
      <w:r>
        <w:rPr>
          <w:rFonts w:ascii="仿宋" w:hAnsi="仿宋" w:eastAsia="仿宋"/>
          <w:sz w:val="24"/>
          <w:szCs w:val="24"/>
        </w:rPr>
        <w:t xml:space="preserve">查询等服务。具体业务以甲方网厅平台实际提供业务为准。 </w:t>
      </w:r>
    </w:p>
    <w:p>
      <w:pPr>
        <w:spacing w:line="380" w:lineRule="exact"/>
        <w:ind w:firstLine="480" w:firstLineChars="200"/>
        <w:rPr>
          <w:rFonts w:ascii="仿宋" w:hAnsi="仿宋" w:eastAsia="仿宋"/>
          <w:sz w:val="24"/>
          <w:szCs w:val="24"/>
        </w:rPr>
      </w:pPr>
      <w:r>
        <w:rPr>
          <w:rFonts w:ascii="仿宋" w:hAnsi="仿宋" w:eastAsia="仿宋"/>
          <w:sz w:val="24"/>
          <w:szCs w:val="24"/>
        </w:rPr>
        <w:t>第二条 甲方与乙方在网厅上相互传送的以符号、数字、字母、文字等形式表达的各项数据信息，与书面表册及文件具有同等法律效力;若各项数据信息出现差异，双方应及时沟通处理，需要时乙方应</w:t>
      </w:r>
      <w:r>
        <w:rPr>
          <w:rFonts w:hint="eastAsia" w:ascii="仿宋" w:hAnsi="仿宋" w:eastAsia="仿宋"/>
          <w:sz w:val="24"/>
          <w:szCs w:val="24"/>
        </w:rPr>
        <w:t>到</w:t>
      </w:r>
      <w:r>
        <w:rPr>
          <w:rFonts w:ascii="仿宋" w:hAnsi="仿宋" w:eastAsia="仿宋"/>
          <w:sz w:val="24"/>
          <w:szCs w:val="24"/>
        </w:rPr>
        <w:t xml:space="preserve">甲方进行修改。 </w:t>
      </w:r>
    </w:p>
    <w:p>
      <w:pPr>
        <w:spacing w:line="380" w:lineRule="exact"/>
        <w:ind w:firstLine="480" w:firstLineChars="200"/>
        <w:rPr>
          <w:rFonts w:ascii="仿宋" w:hAnsi="仿宋" w:eastAsia="仿宋"/>
          <w:sz w:val="24"/>
          <w:szCs w:val="24"/>
        </w:rPr>
      </w:pPr>
      <w:r>
        <w:rPr>
          <w:rFonts w:ascii="仿宋" w:hAnsi="仿宋" w:eastAsia="仿宋"/>
          <w:sz w:val="24"/>
          <w:szCs w:val="24"/>
        </w:rPr>
        <w:t xml:space="preserve">第三条 甲方的权利义务 </w:t>
      </w:r>
    </w:p>
    <w:p>
      <w:pPr>
        <w:spacing w:line="380" w:lineRule="exact"/>
        <w:ind w:firstLine="480" w:firstLineChars="200"/>
        <w:rPr>
          <w:rFonts w:ascii="仿宋" w:hAnsi="仿宋" w:eastAsia="仿宋"/>
          <w:sz w:val="24"/>
          <w:szCs w:val="24"/>
        </w:rPr>
      </w:pPr>
      <w:r>
        <w:rPr>
          <w:rFonts w:ascii="仿宋" w:hAnsi="仿宋" w:eastAsia="仿宋"/>
          <w:sz w:val="24"/>
          <w:szCs w:val="24"/>
        </w:rPr>
        <w:t>（一）甲方通过住房公积金服务热线、官方网站等方式向乙方提供住房公积金网厅业务操作指南和业务咨询。</w:t>
      </w:r>
    </w:p>
    <w:p>
      <w:pPr>
        <w:spacing w:line="380" w:lineRule="exact"/>
        <w:ind w:firstLine="480" w:firstLineChars="200"/>
        <w:rPr>
          <w:rFonts w:ascii="仿宋" w:hAnsi="仿宋" w:eastAsia="仿宋"/>
          <w:sz w:val="24"/>
          <w:szCs w:val="24"/>
        </w:rPr>
      </w:pPr>
      <w:r>
        <w:rPr>
          <w:rFonts w:ascii="仿宋" w:hAnsi="仿宋" w:eastAsia="仿宋"/>
          <w:sz w:val="24"/>
          <w:szCs w:val="24"/>
        </w:rPr>
        <w:t>（二）甲方因不可抗力或第三方攻击，导致网厅服务中断、终止致使乙方相关信息丢失等损失的，甲方不承担对乙方或任何第三方的法律责任。</w:t>
      </w:r>
    </w:p>
    <w:p>
      <w:pPr>
        <w:spacing w:line="380" w:lineRule="exact"/>
        <w:ind w:firstLine="480" w:firstLineChars="200"/>
        <w:rPr>
          <w:rFonts w:ascii="仿宋" w:hAnsi="仿宋" w:eastAsia="仿宋"/>
          <w:sz w:val="24"/>
          <w:szCs w:val="24"/>
        </w:rPr>
      </w:pPr>
      <w:r>
        <w:rPr>
          <w:rFonts w:ascii="仿宋" w:hAnsi="仿宋" w:eastAsia="仿宋"/>
          <w:sz w:val="24"/>
          <w:szCs w:val="24"/>
        </w:rPr>
        <w:t>（三）甲方有权对网厅进行维护、升级、服务项目调整和暂停网络服务。对网厅进行升级、暂停或对服务项目进行调整时，甲方应尽可能事先进行通告。</w:t>
      </w:r>
    </w:p>
    <w:p>
      <w:pPr>
        <w:spacing w:line="380" w:lineRule="exact"/>
        <w:ind w:firstLine="480" w:firstLineChars="200"/>
        <w:rPr>
          <w:rFonts w:ascii="仿宋" w:hAnsi="仿宋" w:eastAsia="仿宋"/>
          <w:sz w:val="24"/>
          <w:szCs w:val="24"/>
        </w:rPr>
      </w:pPr>
      <w:r>
        <w:rPr>
          <w:rFonts w:ascii="仿宋" w:hAnsi="仿宋" w:eastAsia="仿宋"/>
          <w:sz w:val="24"/>
          <w:szCs w:val="24"/>
        </w:rPr>
        <w:t>（四）发生下列任何一种情形，甲方有权随时中断或终止向乙方提供本协议约定的服务而无需事先通知乙方：</w:t>
      </w:r>
    </w:p>
    <w:p>
      <w:pPr>
        <w:spacing w:line="380" w:lineRule="exact"/>
        <w:ind w:firstLine="480" w:firstLineChars="200"/>
        <w:rPr>
          <w:rFonts w:ascii="仿宋" w:hAnsi="仿宋" w:eastAsia="仿宋"/>
          <w:sz w:val="24"/>
          <w:szCs w:val="24"/>
        </w:rPr>
      </w:pPr>
      <w:r>
        <w:rPr>
          <w:rFonts w:ascii="仿宋" w:hAnsi="仿宋" w:eastAsia="仿宋"/>
          <w:sz w:val="24"/>
          <w:szCs w:val="24"/>
        </w:rPr>
        <w:t>1.乙方提供虚假、错误的资料、数据；</w:t>
      </w:r>
    </w:p>
    <w:p>
      <w:pPr>
        <w:spacing w:line="380" w:lineRule="exact"/>
        <w:ind w:firstLine="480" w:firstLineChars="200"/>
        <w:rPr>
          <w:rFonts w:ascii="仿宋" w:hAnsi="仿宋" w:eastAsia="仿宋"/>
          <w:sz w:val="24"/>
          <w:szCs w:val="24"/>
        </w:rPr>
      </w:pPr>
      <w:r>
        <w:rPr>
          <w:rFonts w:ascii="仿宋" w:hAnsi="仿宋" w:eastAsia="仿宋"/>
          <w:sz w:val="24"/>
          <w:szCs w:val="24"/>
        </w:rPr>
        <w:t xml:space="preserve">2.乙方违反网厅的使用规则和操作流程； </w:t>
      </w:r>
    </w:p>
    <w:p>
      <w:pPr>
        <w:spacing w:line="380" w:lineRule="exact"/>
        <w:ind w:firstLine="480" w:firstLineChars="200"/>
        <w:rPr>
          <w:rFonts w:ascii="仿宋" w:hAnsi="仿宋" w:eastAsia="仿宋"/>
          <w:sz w:val="24"/>
          <w:szCs w:val="24"/>
        </w:rPr>
      </w:pPr>
      <w:r>
        <w:rPr>
          <w:rFonts w:ascii="仿宋" w:hAnsi="仿宋" w:eastAsia="仿宋"/>
          <w:sz w:val="24"/>
          <w:szCs w:val="24"/>
        </w:rPr>
        <w:t xml:space="preserve">3.因政府指令、司法原因或不可抗力而导致中断或终止服务。 </w:t>
      </w:r>
    </w:p>
    <w:p>
      <w:pPr>
        <w:spacing w:line="380" w:lineRule="exact"/>
        <w:ind w:firstLine="480" w:firstLineChars="200"/>
        <w:rPr>
          <w:rFonts w:ascii="仿宋" w:hAnsi="仿宋" w:eastAsia="仿宋"/>
          <w:sz w:val="24"/>
          <w:szCs w:val="24"/>
        </w:rPr>
      </w:pPr>
      <w:r>
        <w:rPr>
          <w:rFonts w:ascii="仿宋" w:hAnsi="仿宋" w:eastAsia="仿宋"/>
          <w:sz w:val="24"/>
          <w:szCs w:val="24"/>
        </w:rPr>
        <w:t>第</w:t>
      </w:r>
      <w:r>
        <w:rPr>
          <w:rFonts w:hint="eastAsia" w:ascii="仿宋" w:hAnsi="仿宋" w:eastAsia="仿宋"/>
          <w:sz w:val="24"/>
          <w:szCs w:val="24"/>
        </w:rPr>
        <w:t>四</w:t>
      </w:r>
      <w:r>
        <w:rPr>
          <w:rFonts w:ascii="仿宋" w:hAnsi="仿宋" w:eastAsia="仿宋"/>
          <w:sz w:val="24"/>
          <w:szCs w:val="24"/>
        </w:rPr>
        <w:t xml:space="preserve">条 乙方的权利义务 </w:t>
      </w:r>
    </w:p>
    <w:p>
      <w:pPr>
        <w:spacing w:line="380" w:lineRule="exact"/>
        <w:ind w:firstLine="480" w:firstLineChars="200"/>
        <w:rPr>
          <w:rFonts w:ascii="仿宋" w:hAnsi="仿宋" w:eastAsia="仿宋"/>
          <w:sz w:val="24"/>
          <w:szCs w:val="24"/>
        </w:rPr>
      </w:pPr>
      <w:r>
        <w:rPr>
          <w:rFonts w:ascii="仿宋" w:hAnsi="仿宋" w:eastAsia="仿宋"/>
          <w:sz w:val="24"/>
          <w:szCs w:val="24"/>
        </w:rPr>
        <w:t>（一）乙方通过甲方官方网站（网址为：</w:t>
      </w:r>
      <w:r>
        <w:rPr>
          <w:rFonts w:hint="eastAsia" w:ascii="仿宋" w:hAnsi="仿宋" w:eastAsia="仿宋"/>
          <w:sz w:val="24"/>
          <w:szCs w:val="24"/>
        </w:rPr>
        <w:t>www.sxgjj.com</w:t>
      </w:r>
      <w:r>
        <w:rPr>
          <w:rFonts w:ascii="仿宋" w:hAnsi="仿宋" w:eastAsia="仿宋"/>
          <w:sz w:val="24"/>
          <w:szCs w:val="24"/>
        </w:rPr>
        <w:t>）进入网厅登录页面，采用单位公积金账号、登录密码、经办人短信验证登录，甲方验证乙方登录</w:t>
      </w:r>
      <w:r>
        <w:rPr>
          <w:rFonts w:hint="eastAsia" w:ascii="仿宋" w:hAnsi="仿宋" w:eastAsia="仿宋"/>
          <w:sz w:val="24"/>
          <w:szCs w:val="24"/>
        </w:rPr>
        <w:t>。</w:t>
      </w:r>
      <w:r>
        <w:rPr>
          <w:rFonts w:ascii="仿宋" w:hAnsi="仿宋" w:eastAsia="仿宋"/>
          <w:sz w:val="24"/>
          <w:szCs w:val="24"/>
        </w:rPr>
        <w:t xml:space="preserve">信息成功后，乙方经办人在网厅进行的操作均视为乙方行为；乙方应确认本单位公积金经办人在网厅办理公积金业务已获得单位法定代表人充分授权，单位公积金经办人应妥善保管登录密码及短信验证码，因登录信息泄露丢失造成的损失，由乙方自行承担。 </w:t>
      </w:r>
    </w:p>
    <w:p>
      <w:pPr>
        <w:spacing w:line="380" w:lineRule="exact"/>
        <w:ind w:firstLine="480" w:firstLineChars="200"/>
        <w:rPr>
          <w:rFonts w:ascii="仿宋" w:hAnsi="仿宋" w:eastAsia="仿宋"/>
          <w:sz w:val="24"/>
          <w:szCs w:val="24"/>
        </w:rPr>
      </w:pPr>
      <w:r>
        <w:rPr>
          <w:rFonts w:ascii="仿宋" w:hAnsi="仿宋" w:eastAsia="仿宋"/>
          <w:sz w:val="24"/>
          <w:szCs w:val="24"/>
        </w:rPr>
        <w:t xml:space="preserve">（二）乙方登录网厅办理住房公积金业务，应按照网厅操作流程操作，并提供真实、有效的数据信息或指令。如因乙方提供虚假或不完整数据所造成的损失由乙方承担。 </w:t>
      </w:r>
    </w:p>
    <w:p>
      <w:pPr>
        <w:spacing w:line="380" w:lineRule="exact"/>
        <w:ind w:firstLine="480" w:firstLineChars="200"/>
        <w:rPr>
          <w:rFonts w:ascii="仿宋" w:hAnsi="仿宋" w:eastAsia="仿宋"/>
          <w:sz w:val="24"/>
          <w:szCs w:val="24"/>
        </w:rPr>
      </w:pPr>
      <w:r>
        <w:rPr>
          <w:rFonts w:ascii="仿宋" w:hAnsi="仿宋" w:eastAsia="仿宋"/>
          <w:sz w:val="24"/>
          <w:szCs w:val="24"/>
        </w:rPr>
        <w:t xml:space="preserve">（三）乙方经办人发生变更的，应及时到甲方办理变更登记手续。 </w:t>
      </w:r>
    </w:p>
    <w:p>
      <w:pPr>
        <w:spacing w:line="380" w:lineRule="exact"/>
        <w:ind w:firstLine="480" w:firstLineChars="200"/>
        <w:rPr>
          <w:rFonts w:ascii="仿宋" w:hAnsi="仿宋" w:eastAsia="仿宋"/>
          <w:sz w:val="24"/>
          <w:szCs w:val="24"/>
        </w:rPr>
      </w:pPr>
      <w:r>
        <w:rPr>
          <w:rFonts w:ascii="仿宋" w:hAnsi="仿宋" w:eastAsia="仿宋"/>
          <w:sz w:val="24"/>
          <w:szCs w:val="24"/>
        </w:rPr>
        <w:t>（四）乙方如需终止网厅业务，须按甲方规定办理注销申请手续，乙方注销手续办妥后，本协议即终止。</w:t>
      </w:r>
    </w:p>
    <w:p>
      <w:pPr>
        <w:spacing w:line="380" w:lineRule="exact"/>
        <w:ind w:firstLine="480" w:firstLineChars="200"/>
        <w:rPr>
          <w:rFonts w:ascii="仿宋" w:hAnsi="仿宋" w:eastAsia="仿宋"/>
          <w:sz w:val="24"/>
          <w:szCs w:val="24"/>
        </w:rPr>
      </w:pPr>
      <w:r>
        <w:rPr>
          <w:rFonts w:ascii="仿宋" w:hAnsi="仿宋" w:eastAsia="仿宋"/>
          <w:sz w:val="24"/>
          <w:szCs w:val="24"/>
        </w:rPr>
        <w:t xml:space="preserve"> 第</w:t>
      </w:r>
      <w:r>
        <w:rPr>
          <w:rFonts w:hint="eastAsia" w:ascii="仿宋" w:hAnsi="仿宋" w:eastAsia="仿宋"/>
          <w:sz w:val="24"/>
          <w:szCs w:val="24"/>
        </w:rPr>
        <w:t>五</w:t>
      </w:r>
      <w:r>
        <w:rPr>
          <w:rFonts w:ascii="仿宋" w:hAnsi="仿宋" w:eastAsia="仿宋"/>
          <w:sz w:val="24"/>
          <w:szCs w:val="24"/>
        </w:rPr>
        <w:t xml:space="preserve">条 争议解决甲乙双方就本协议内容或其执行事项发生争议的，由双方协商解决；协商不成的，可向甲方所在地人民法院提起诉讼。 </w:t>
      </w:r>
    </w:p>
    <w:p>
      <w:pPr>
        <w:spacing w:line="380" w:lineRule="exact"/>
        <w:ind w:firstLine="480" w:firstLineChars="200"/>
        <w:rPr>
          <w:rFonts w:ascii="仿宋" w:hAnsi="仿宋" w:eastAsia="仿宋"/>
          <w:sz w:val="24"/>
          <w:szCs w:val="24"/>
        </w:rPr>
      </w:pPr>
      <w:r>
        <w:rPr>
          <w:rFonts w:ascii="仿宋" w:hAnsi="仿宋" w:eastAsia="仿宋"/>
          <w:sz w:val="24"/>
          <w:szCs w:val="24"/>
        </w:rPr>
        <w:t>第</w:t>
      </w:r>
      <w:r>
        <w:rPr>
          <w:rFonts w:hint="eastAsia" w:ascii="仿宋" w:hAnsi="仿宋" w:eastAsia="仿宋"/>
          <w:sz w:val="24"/>
          <w:szCs w:val="24"/>
        </w:rPr>
        <w:t>六</w:t>
      </w:r>
      <w:r>
        <w:rPr>
          <w:rFonts w:ascii="仿宋" w:hAnsi="仿宋" w:eastAsia="仿宋"/>
          <w:sz w:val="24"/>
          <w:szCs w:val="24"/>
        </w:rPr>
        <w:t xml:space="preserve">条 其他 </w:t>
      </w:r>
    </w:p>
    <w:p>
      <w:pPr>
        <w:spacing w:line="380" w:lineRule="exact"/>
        <w:ind w:firstLine="480" w:firstLineChars="200"/>
        <w:rPr>
          <w:rFonts w:ascii="仿宋" w:hAnsi="仿宋" w:eastAsia="仿宋"/>
          <w:sz w:val="24"/>
          <w:szCs w:val="24"/>
        </w:rPr>
      </w:pPr>
      <w:r>
        <w:rPr>
          <w:rFonts w:ascii="仿宋" w:hAnsi="仿宋" w:eastAsia="仿宋"/>
          <w:sz w:val="24"/>
          <w:szCs w:val="24"/>
        </w:rPr>
        <w:t>（一）本协议以陕西省住房资金管理中心网站（网址为：</w:t>
      </w:r>
      <w:r>
        <w:rPr>
          <w:rFonts w:hint="eastAsia" w:ascii="仿宋" w:hAnsi="仿宋" w:eastAsia="仿宋"/>
          <w:sz w:val="24"/>
          <w:szCs w:val="24"/>
        </w:rPr>
        <w:t>www.sxgjj.com</w:t>
      </w:r>
      <w:r>
        <w:rPr>
          <w:rFonts w:ascii="仿宋" w:hAnsi="仿宋" w:eastAsia="仿宋"/>
          <w:sz w:val="24"/>
          <w:szCs w:val="24"/>
        </w:rPr>
        <w:t>） 同时期公开的文本内容为最终版本。任何一方提供的文本内容若与网站公开文本不符，应以网站公开文本内容执行，双方在本协议上的盖章视为对网站公开文本的同意。</w:t>
      </w:r>
    </w:p>
    <w:p>
      <w:pPr>
        <w:spacing w:line="380" w:lineRule="exact"/>
        <w:ind w:firstLine="480" w:firstLineChars="200"/>
        <w:rPr>
          <w:rFonts w:ascii="仿宋" w:hAnsi="仿宋" w:eastAsia="仿宋"/>
          <w:sz w:val="24"/>
          <w:szCs w:val="24"/>
        </w:rPr>
      </w:pPr>
      <w:r>
        <w:rPr>
          <w:rFonts w:ascii="仿宋" w:hAnsi="仿宋" w:eastAsia="仿宋"/>
          <w:sz w:val="24"/>
          <w:szCs w:val="24"/>
        </w:rPr>
        <w:t xml:space="preserve">（二）本协议未尽事宜甲乙双方可协商解决；因政策调整、技术升级原因引起的协议内容变更，甲方可在网站公开通知的前提下单方进行，乙方有异议的，应及时与甲方协商解决。 </w:t>
      </w:r>
    </w:p>
    <w:p>
      <w:pPr>
        <w:spacing w:line="380" w:lineRule="exact"/>
        <w:ind w:firstLine="480" w:firstLineChars="200"/>
        <w:rPr>
          <w:rFonts w:ascii="仿宋" w:hAnsi="仿宋" w:eastAsia="仿宋"/>
          <w:sz w:val="24"/>
          <w:szCs w:val="24"/>
        </w:rPr>
      </w:pPr>
      <w:r>
        <w:rPr>
          <w:rFonts w:ascii="仿宋" w:hAnsi="仿宋" w:eastAsia="仿宋"/>
          <w:sz w:val="24"/>
          <w:szCs w:val="24"/>
        </w:rPr>
        <w:t xml:space="preserve">（三）本协议壹式贰份，甲乙双方各执壹份，具有同等法律效力。 </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ind w:firstLine="480" w:firstLineChars="200"/>
        <w:rPr>
          <w:rFonts w:ascii="仿宋" w:hAnsi="仿宋" w:eastAsia="仿宋"/>
          <w:sz w:val="24"/>
          <w:szCs w:val="24"/>
        </w:rPr>
      </w:pPr>
      <w:r>
        <w:rPr>
          <w:rFonts w:ascii="仿宋" w:hAnsi="仿宋" w:eastAsia="仿宋"/>
          <w:sz w:val="24"/>
          <w:szCs w:val="24"/>
        </w:rPr>
        <w:t xml:space="preserve">甲方（单位公章）： </w:t>
      </w:r>
    </w:p>
    <w:p>
      <w:pPr>
        <w:spacing w:line="380" w:lineRule="exact"/>
        <w:ind w:firstLine="480" w:firstLineChars="200"/>
        <w:rPr>
          <w:rFonts w:ascii="仿宋" w:hAnsi="仿宋" w:eastAsia="仿宋"/>
          <w:sz w:val="24"/>
          <w:szCs w:val="24"/>
        </w:rPr>
      </w:pPr>
    </w:p>
    <w:p>
      <w:pPr>
        <w:spacing w:line="380" w:lineRule="exact"/>
        <w:ind w:firstLine="480" w:firstLineChars="200"/>
        <w:rPr>
          <w:rFonts w:ascii="仿宋" w:hAnsi="仿宋" w:eastAsia="仿宋"/>
          <w:sz w:val="24"/>
          <w:szCs w:val="24"/>
        </w:rPr>
      </w:pPr>
      <w:r>
        <w:rPr>
          <w:rFonts w:ascii="仿宋" w:hAnsi="仿宋" w:eastAsia="仿宋"/>
          <w:sz w:val="24"/>
          <w:szCs w:val="24"/>
        </w:rPr>
        <w:t>法定代表人/负责人(</w:t>
      </w:r>
      <w:r>
        <w:rPr>
          <w:rFonts w:hint="eastAsia" w:ascii="仿宋" w:hAnsi="仿宋" w:eastAsia="仿宋"/>
          <w:sz w:val="24"/>
          <w:szCs w:val="24"/>
          <w:lang w:val="en-US" w:eastAsia="zh-CN"/>
        </w:rPr>
        <w:t>签字或</w:t>
      </w:r>
      <w:r>
        <w:rPr>
          <w:rFonts w:ascii="仿宋" w:hAnsi="仿宋" w:eastAsia="仿宋"/>
          <w:sz w:val="24"/>
          <w:szCs w:val="24"/>
        </w:rPr>
        <w:t xml:space="preserve">印章）： </w:t>
      </w:r>
    </w:p>
    <w:p>
      <w:pPr>
        <w:spacing w:line="380" w:lineRule="exact"/>
        <w:ind w:firstLine="480" w:firstLineChars="200"/>
        <w:rPr>
          <w:rFonts w:ascii="仿宋" w:hAnsi="仿宋" w:eastAsia="仿宋"/>
          <w:sz w:val="24"/>
          <w:szCs w:val="24"/>
        </w:rPr>
      </w:pPr>
    </w:p>
    <w:p>
      <w:pPr>
        <w:spacing w:line="380" w:lineRule="exact"/>
        <w:ind w:firstLine="5280" w:firstLineChars="2200"/>
        <w:rPr>
          <w:rFonts w:ascii="仿宋" w:hAnsi="仿宋" w:eastAsia="仿宋"/>
          <w:sz w:val="24"/>
          <w:szCs w:val="24"/>
        </w:rPr>
      </w:pPr>
      <w:r>
        <w:rPr>
          <w:rFonts w:ascii="仿宋" w:hAnsi="仿宋" w:eastAsia="仿宋"/>
          <w:sz w:val="24"/>
          <w:szCs w:val="24"/>
        </w:rPr>
        <w:t>年</w:t>
      </w:r>
      <w:r>
        <w:rPr>
          <w:rFonts w:hint="eastAsia" w:ascii="仿宋" w:hAnsi="仿宋" w:eastAsia="仿宋"/>
          <w:sz w:val="24"/>
          <w:szCs w:val="24"/>
        </w:rPr>
        <w:t xml:space="preserve">   </w:t>
      </w:r>
      <w:r>
        <w:rPr>
          <w:rFonts w:ascii="仿宋" w:hAnsi="仿宋" w:eastAsia="仿宋"/>
          <w:sz w:val="24"/>
          <w:szCs w:val="24"/>
        </w:rPr>
        <w:t xml:space="preserve"> 月 </w:t>
      </w:r>
      <w:r>
        <w:rPr>
          <w:rFonts w:hint="eastAsia" w:ascii="仿宋" w:hAnsi="仿宋" w:eastAsia="仿宋"/>
          <w:sz w:val="24"/>
          <w:szCs w:val="24"/>
        </w:rPr>
        <w:t xml:space="preserve">   </w:t>
      </w:r>
      <w:r>
        <w:rPr>
          <w:rFonts w:ascii="仿宋" w:hAnsi="仿宋" w:eastAsia="仿宋"/>
          <w:sz w:val="24"/>
          <w:szCs w:val="24"/>
        </w:rPr>
        <w:t>日</w:t>
      </w:r>
    </w:p>
    <w:p>
      <w:pPr>
        <w:spacing w:line="380" w:lineRule="exact"/>
        <w:ind w:firstLine="480" w:firstLineChars="200"/>
        <w:rPr>
          <w:rFonts w:ascii="仿宋" w:hAnsi="仿宋" w:eastAsia="仿宋"/>
          <w:sz w:val="24"/>
          <w:szCs w:val="24"/>
        </w:rPr>
      </w:pPr>
    </w:p>
    <w:p>
      <w:pPr>
        <w:spacing w:line="380" w:lineRule="exact"/>
        <w:ind w:firstLine="480" w:firstLineChars="200"/>
        <w:rPr>
          <w:rFonts w:ascii="仿宋" w:hAnsi="仿宋" w:eastAsia="仿宋"/>
          <w:sz w:val="24"/>
          <w:szCs w:val="24"/>
        </w:rPr>
      </w:pPr>
      <w:r>
        <w:rPr>
          <w:rFonts w:ascii="仿宋" w:hAnsi="仿宋" w:eastAsia="仿宋"/>
          <w:sz w:val="24"/>
          <w:szCs w:val="24"/>
        </w:rPr>
        <w:t xml:space="preserve">乙方（单位公章）： </w:t>
      </w:r>
    </w:p>
    <w:p>
      <w:pPr>
        <w:spacing w:line="380" w:lineRule="exact"/>
        <w:ind w:firstLine="480" w:firstLineChars="200"/>
        <w:rPr>
          <w:rFonts w:ascii="仿宋" w:hAnsi="仿宋" w:eastAsia="仿宋"/>
          <w:sz w:val="24"/>
          <w:szCs w:val="24"/>
        </w:rPr>
      </w:pPr>
    </w:p>
    <w:p>
      <w:pPr>
        <w:spacing w:line="380" w:lineRule="exact"/>
        <w:ind w:firstLine="480" w:firstLineChars="200"/>
        <w:rPr>
          <w:rFonts w:ascii="仿宋" w:hAnsi="仿宋" w:eastAsia="仿宋"/>
          <w:sz w:val="24"/>
          <w:szCs w:val="24"/>
        </w:rPr>
      </w:pPr>
      <w:r>
        <w:rPr>
          <w:rFonts w:ascii="仿宋" w:hAnsi="仿宋" w:eastAsia="仿宋"/>
          <w:sz w:val="24"/>
          <w:szCs w:val="24"/>
        </w:rPr>
        <w:t>法定代表人/负责人（</w:t>
      </w:r>
      <w:r>
        <w:rPr>
          <w:rFonts w:hint="eastAsia" w:ascii="仿宋" w:hAnsi="仿宋" w:eastAsia="仿宋"/>
          <w:sz w:val="24"/>
          <w:szCs w:val="24"/>
          <w:lang w:val="en-US" w:eastAsia="zh-CN"/>
        </w:rPr>
        <w:t>签字或</w:t>
      </w:r>
      <w:r>
        <w:rPr>
          <w:rFonts w:ascii="仿宋" w:hAnsi="仿宋" w:eastAsia="仿宋"/>
          <w:sz w:val="24"/>
          <w:szCs w:val="24"/>
        </w:rPr>
        <w:t>印章</w:t>
      </w:r>
      <w:bookmarkStart w:id="0" w:name="_GoBack"/>
      <w:bookmarkEnd w:id="0"/>
      <w:r>
        <w:rPr>
          <w:rFonts w:ascii="仿宋" w:hAnsi="仿宋" w:eastAsia="仿宋"/>
          <w:sz w:val="24"/>
          <w:szCs w:val="24"/>
        </w:rPr>
        <w:t xml:space="preserve">）： </w:t>
      </w:r>
    </w:p>
    <w:p>
      <w:pPr>
        <w:spacing w:line="380" w:lineRule="exact"/>
        <w:ind w:firstLine="480" w:firstLineChars="200"/>
        <w:rPr>
          <w:rFonts w:ascii="仿宋" w:hAnsi="仿宋" w:eastAsia="仿宋"/>
          <w:sz w:val="24"/>
          <w:szCs w:val="24"/>
        </w:rPr>
      </w:pPr>
    </w:p>
    <w:p>
      <w:pPr>
        <w:spacing w:line="380" w:lineRule="exact"/>
        <w:ind w:firstLine="5280" w:firstLineChars="2200"/>
        <w:rPr>
          <w:rFonts w:ascii="仿宋" w:hAnsi="仿宋" w:eastAsia="仿宋"/>
          <w:sz w:val="24"/>
          <w:szCs w:val="24"/>
        </w:rPr>
      </w:pPr>
      <w:r>
        <w:rPr>
          <w:rFonts w:ascii="仿宋" w:hAnsi="仿宋" w:eastAsia="仿宋"/>
          <w:sz w:val="24"/>
          <w:szCs w:val="24"/>
        </w:rPr>
        <w:t xml:space="preserve">年 </w:t>
      </w:r>
      <w:r>
        <w:rPr>
          <w:rFonts w:hint="eastAsia" w:ascii="仿宋" w:hAnsi="仿宋" w:eastAsia="仿宋"/>
          <w:sz w:val="24"/>
          <w:szCs w:val="24"/>
        </w:rPr>
        <w:t xml:space="preserve">   </w:t>
      </w:r>
      <w:r>
        <w:rPr>
          <w:rFonts w:ascii="仿宋" w:hAnsi="仿宋" w:eastAsia="仿宋"/>
          <w:sz w:val="24"/>
          <w:szCs w:val="24"/>
        </w:rPr>
        <w:t xml:space="preserve">月 </w:t>
      </w:r>
      <w:r>
        <w:rPr>
          <w:rFonts w:hint="eastAsia" w:ascii="仿宋" w:hAnsi="仿宋" w:eastAsia="仿宋"/>
          <w:sz w:val="24"/>
          <w:szCs w:val="24"/>
        </w:rPr>
        <w:t xml:space="preserve">   </w:t>
      </w:r>
      <w:r>
        <w:rPr>
          <w:rFonts w:ascii="仿宋" w:hAnsi="仿宋" w:eastAsia="仿宋"/>
          <w:sz w:val="24"/>
          <w:szCs w:val="24"/>
        </w:rPr>
        <w:t xml:space="preserve">日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（正面）</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w:t>
    </w:r>
    <w:r>
      <w:t>反面</w:t>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3720"/>
    <w:rsid w:val="000C2CA0"/>
    <w:rsid w:val="000F7DC2"/>
    <w:rsid w:val="00193917"/>
    <w:rsid w:val="001D3720"/>
    <w:rsid w:val="00216508"/>
    <w:rsid w:val="002840FD"/>
    <w:rsid w:val="002842CC"/>
    <w:rsid w:val="002E0594"/>
    <w:rsid w:val="003C18F5"/>
    <w:rsid w:val="003F5478"/>
    <w:rsid w:val="004B0E34"/>
    <w:rsid w:val="00665606"/>
    <w:rsid w:val="00694A77"/>
    <w:rsid w:val="006A629C"/>
    <w:rsid w:val="00720EB8"/>
    <w:rsid w:val="00740841"/>
    <w:rsid w:val="00837C65"/>
    <w:rsid w:val="009220C2"/>
    <w:rsid w:val="00934055"/>
    <w:rsid w:val="00974797"/>
    <w:rsid w:val="009A09FA"/>
    <w:rsid w:val="009B4F22"/>
    <w:rsid w:val="00A33C48"/>
    <w:rsid w:val="00A477EF"/>
    <w:rsid w:val="00AF348B"/>
    <w:rsid w:val="00B42523"/>
    <w:rsid w:val="00CF35A7"/>
    <w:rsid w:val="00D54A1D"/>
    <w:rsid w:val="00D5738B"/>
    <w:rsid w:val="00E03FEF"/>
    <w:rsid w:val="00E71A9F"/>
    <w:rsid w:val="00E800F5"/>
    <w:rsid w:val="00E9386C"/>
    <w:rsid w:val="00EE0065"/>
    <w:rsid w:val="00F46364"/>
    <w:rsid w:val="00FF3D0C"/>
    <w:rsid w:val="030851DB"/>
    <w:rsid w:val="330A0821"/>
    <w:rsid w:val="4086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0277A-D59A-4EE9-88A1-CA289220AA0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214</Words>
  <Characters>1225</Characters>
  <Lines>10</Lines>
  <Paragraphs>2</Paragraphs>
  <TotalTime>0</TotalTime>
  <ScaleCrop>false</ScaleCrop>
  <LinksUpToDate>false</LinksUpToDate>
  <CharactersWithSpaces>1437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2021-09-23T00:41:00Z</dcterms:created>
  <dc:creator>微软用户</dc:creator>
  <cp:lastModifiedBy>李毅</cp:lastModifiedBy>
  <cp:lastPrinted>2021-09-26T07:12:00Z</cp:lastPrinted>
  <dcterms:modified xsi:type="dcterms:W3CDTF">2021-11-04T02:23:46Z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BB641EB94D184969B5EBCB9066DA9E33</vt:lpwstr>
  </property>
</Properties>
</file>