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40" w:lineRule="exact"/>
        <w:jc w:val="center"/>
        <w:rPr>
          <w:rFonts w:ascii="华文中宋" w:hAnsi="华文中宋" w:eastAsia="华文中宋" w:cs="宋体"/>
          <w:b/>
          <w:sz w:val="28"/>
          <w:szCs w:val="28"/>
        </w:rPr>
      </w:pPr>
      <w:r>
        <w:rPr>
          <w:rFonts w:hint="eastAsia" w:ascii="华文中宋" w:hAnsi="华文中宋" w:eastAsia="华文中宋" w:cs="宋体"/>
          <w:b/>
          <w:sz w:val="48"/>
          <w:szCs w:val="48"/>
        </w:rPr>
        <w:t>住房公积金提取业务承诺授权书</w:t>
      </w:r>
    </w:p>
    <w:p>
      <w:pPr>
        <w:spacing w:line="740" w:lineRule="exact"/>
        <w:rPr>
          <w:rFonts w:hint="eastAsia" w:ascii="仿宋" w:hAnsi="仿宋" w:eastAsia="仿宋" w:cs="宋体"/>
          <w:sz w:val="30"/>
          <w:szCs w:val="30"/>
        </w:rPr>
      </w:pPr>
    </w:p>
    <w:p>
      <w:pPr>
        <w:spacing w:line="740" w:lineRule="exact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陕西省住房资金管理中心：</w:t>
      </w:r>
    </w:p>
    <w:p>
      <w:pPr>
        <w:spacing w:line="740" w:lineRule="exact"/>
        <w:ind w:firstLine="600" w:firstLineChars="200"/>
        <w:rPr>
          <w:rFonts w:hint="eastAsia" w:ascii="仿宋" w:hAnsi="仿宋" w:eastAsia="仿宋" w:cs="宋体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sz w:val="30"/>
          <w:szCs w:val="30"/>
        </w:rPr>
        <w:t>本人____________，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身份证：_________________,</w:t>
      </w:r>
      <w:r>
        <w:rPr>
          <w:rFonts w:hint="eastAsia" w:ascii="仿宋" w:hAnsi="仿宋" w:eastAsia="仿宋" w:cs="宋体"/>
          <w:sz w:val="30"/>
          <w:szCs w:val="30"/>
        </w:rPr>
        <w:t>承诺所提交的办理公积金提取业务申请材料内容真实、合法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有效</w:t>
      </w:r>
      <w:r>
        <w:rPr>
          <w:rFonts w:hint="eastAsia" w:ascii="仿宋" w:hAnsi="仿宋" w:eastAsia="仿宋" w:cs="宋体"/>
          <w:sz w:val="30"/>
          <w:szCs w:val="30"/>
        </w:rPr>
        <w:t>，现授权陕西省住房资金管理中心可通</w:t>
      </w:r>
      <w:bookmarkStart w:id="0" w:name="_GoBack"/>
      <w:bookmarkEnd w:id="0"/>
      <w:r>
        <w:rPr>
          <w:rFonts w:hint="eastAsia" w:ascii="仿宋" w:hAnsi="仿宋" w:eastAsia="仿宋" w:cs="宋体"/>
          <w:sz w:val="30"/>
          <w:szCs w:val="30"/>
        </w:rPr>
        <w:t>过第三方渠道对所提供的相关资料进行审核，如有虚假、伪造等违规不实之处，愿按中心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以下</w:t>
      </w:r>
      <w:r>
        <w:rPr>
          <w:rFonts w:hint="eastAsia" w:ascii="仿宋" w:hAnsi="仿宋" w:eastAsia="仿宋" w:cs="宋体"/>
          <w:sz w:val="30"/>
          <w:szCs w:val="30"/>
        </w:rPr>
        <w:t>规定进行行政处罚</w:t>
      </w:r>
      <w:r>
        <w:rPr>
          <w:rFonts w:hint="eastAsia" w:ascii="仿宋" w:hAnsi="仿宋" w:eastAsia="仿宋" w:cs="宋体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>并承担一切后果：</w:t>
      </w:r>
    </w:p>
    <w:p>
      <w:pPr>
        <w:spacing w:line="740" w:lineRule="exact"/>
        <w:ind w:firstLine="600" w:firstLineChars="200"/>
        <w:rPr>
          <w:rFonts w:hint="eastAsia" w:ascii="仿宋" w:hAnsi="仿宋" w:eastAsia="仿宋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sz w:val="30"/>
          <w:szCs w:val="30"/>
          <w:shd w:val="clear" w:color="auto" w:fill="FFFFFF"/>
        </w:rPr>
        <w:t>1、利用虚假资料未套取成功的,由中心对涉事职工账户进行不良信息标注，并限制其3年内不得办理住房公积金提取和贷款业务。</w:t>
      </w:r>
    </w:p>
    <w:p>
      <w:pPr>
        <w:spacing w:line="740" w:lineRule="exact"/>
        <w:ind w:firstLine="600" w:firstLineChars="200"/>
        <w:rPr>
          <w:rFonts w:ascii="仿宋" w:hAnsi="仿宋" w:eastAsia="仿宋" w:cs="宋体"/>
          <w:color w:val="222222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宋体"/>
          <w:color w:val="222222"/>
          <w:sz w:val="30"/>
          <w:szCs w:val="30"/>
          <w:shd w:val="clear" w:color="auto" w:fill="FFFFFF"/>
        </w:rPr>
        <w:t>2、利用虚假资料骗取成功的,由中心对涉事职工账户进行不良信息标注，</w:t>
      </w:r>
      <w:r>
        <w:rPr>
          <w:rFonts w:hint="eastAsia" w:ascii="仿宋" w:hAnsi="仿宋" w:eastAsia="仿宋" w:cs="宋体"/>
          <w:color w:val="222222"/>
          <w:sz w:val="30"/>
          <w:szCs w:val="30"/>
          <w:shd w:val="clear" w:color="auto" w:fill="FFFFFF"/>
          <w:lang w:val="en-US" w:eastAsia="zh-CN"/>
        </w:rPr>
        <w:t>并追回骗提资金，同时</w:t>
      </w:r>
      <w:r>
        <w:rPr>
          <w:rFonts w:hint="eastAsia" w:ascii="仿宋" w:hAnsi="仿宋" w:eastAsia="仿宋" w:cs="宋体"/>
          <w:color w:val="222222"/>
          <w:sz w:val="30"/>
          <w:szCs w:val="30"/>
          <w:shd w:val="clear" w:color="auto" w:fill="FFFFFF"/>
        </w:rPr>
        <w:t>限制其3年至5年（含）不得办理住房公积金提取和贷款业务资格。</w:t>
      </w:r>
    </w:p>
    <w:p>
      <w:pPr>
        <w:spacing w:line="740" w:lineRule="exact"/>
        <w:ind w:firstLine="600" w:firstLineChars="200"/>
        <w:rPr>
          <w:rFonts w:ascii="仿宋" w:hAnsi="仿宋" w:eastAsia="仿宋" w:cs="宋体"/>
          <w:color w:val="222222"/>
          <w:sz w:val="30"/>
          <w:szCs w:val="30"/>
          <w:shd w:val="clear" w:color="auto" w:fill="FFFFFF"/>
        </w:rPr>
      </w:pPr>
    </w:p>
    <w:p>
      <w:pPr>
        <w:spacing w:line="740" w:lineRule="exact"/>
        <w:ind w:firstLine="6000" w:firstLineChars="2000"/>
        <w:rPr>
          <w:rFonts w:ascii="仿宋" w:hAnsi="仿宋" w:eastAsia="仿宋" w:cs="宋体"/>
          <w:sz w:val="30"/>
          <w:szCs w:val="30"/>
        </w:rPr>
      </w:pPr>
    </w:p>
    <w:p>
      <w:pPr>
        <w:spacing w:line="740" w:lineRule="exact"/>
        <w:ind w:firstLine="4200" w:firstLineChars="14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承诺人：</w:t>
      </w:r>
    </w:p>
    <w:p>
      <w:pPr>
        <w:spacing w:line="740" w:lineRule="exact"/>
        <w:ind w:firstLine="4800" w:firstLineChars="1600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mN2MxNjNkNGU2N2Y3MjhiODRlODQ1ODU4NzQ4MjQifQ=="/>
  </w:docVars>
  <w:rsids>
    <w:rsidRoot w:val="36970D8A"/>
    <w:rsid w:val="001907B1"/>
    <w:rsid w:val="0023152D"/>
    <w:rsid w:val="00625536"/>
    <w:rsid w:val="0A2B3661"/>
    <w:rsid w:val="311E2434"/>
    <w:rsid w:val="36970D8A"/>
    <w:rsid w:val="4684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271</Words>
  <Characters>287</Characters>
  <Lines>2</Lines>
  <Paragraphs>1</Paragraphs>
  <TotalTime>7</TotalTime>
  <ScaleCrop>false</ScaleCrop>
  <LinksUpToDate>false</LinksUpToDate>
  <CharactersWithSpaces>293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2023-02-22T04:56:00Z</dcterms:created>
  <dc:creator>琬瑛</dc:creator>
  <cp:lastModifiedBy>琬瑛</cp:lastModifiedBy>
  <cp:lastPrinted>2023-02-22T01:48:00Z</cp:lastPrinted>
  <dcterms:modified xsi:type="dcterms:W3CDTF">2023-03-06T05:36:36Z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59700625040341F382A3187B062E694D</vt:lpwstr>
  </property>
</Properties>
</file>